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Style w:val="Aucun"/>
          <w:rFonts w:ascii="Gaston" w:cs="Gaston" w:hAnsi="Gaston" w:eastAsia="Gaston"/>
          <w:sz w:val="30"/>
          <w:szCs w:val="30"/>
        </w:rPr>
      </w:pPr>
      <w:r>
        <w:rPr>
          <w:rStyle w:val="Aucun"/>
          <w:rFonts w:ascii="Gaston" w:hAnsi="Gaston"/>
          <w:sz w:val="30"/>
          <w:szCs w:val="30"/>
          <w:rtl w:val="0"/>
          <w:lang w:val="fr-FR"/>
        </w:rPr>
        <w:t>Ecole de Prunay en Yvelines, classe de cm1</w:t>
      </w:r>
    </w:p>
    <w:p>
      <w:pPr>
        <w:pStyle w:val="Corps A"/>
        <w:rPr>
          <w:rStyle w:val="Aucun"/>
          <w:sz w:val="28"/>
          <w:szCs w:val="28"/>
        </w:rPr>
      </w:pPr>
    </w:p>
    <w:p>
      <w:pPr>
        <w:pStyle w:val="Corps A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Une trousse qui restera a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̀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l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́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cole, comprenant :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- Un stylo plume avec cartouches d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 xml:space="preserve">encre et deux effaceurs dont un restera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l</w:t>
      </w:r>
      <w:r>
        <w:rPr>
          <w:rStyle w:val="Aucun"/>
          <w:sz w:val="28"/>
          <w:szCs w:val="28"/>
          <w:rtl w:val="0"/>
          <w:lang w:val="fr-FR"/>
        </w:rPr>
        <w:t>’é</w:t>
      </w:r>
      <w:r>
        <w:rPr>
          <w:rStyle w:val="Aucun"/>
          <w:sz w:val="28"/>
          <w:szCs w:val="28"/>
          <w:rtl w:val="0"/>
          <w:lang w:val="fr-FR"/>
        </w:rPr>
        <w:t>cole en stock</w:t>
      </w:r>
      <w:r>
        <w:rPr>
          <w:rStyle w:val="Aucun"/>
          <w:sz w:val="28"/>
          <w:szCs w:val="28"/>
          <w:rtl w:val="0"/>
          <w:lang w:val="fr-FR"/>
        </w:rPr>
        <w:t xml:space="preserve"> ou un stylo qui 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crit bien.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- Un stylo bleu, un stylo rouge, un stylo vert, un stylo noir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Deux crayons a</w:t>
      </w:r>
      <w:r>
        <w:rPr>
          <w:rStyle w:val="Aucun"/>
          <w:sz w:val="28"/>
          <w:szCs w:val="28"/>
          <w:rtl w:val="0"/>
          <w:lang w:val="fr-FR"/>
        </w:rPr>
        <w:t xml:space="preserve">̀ </w:t>
      </w:r>
      <w:r>
        <w:rPr>
          <w:rStyle w:val="Aucun"/>
          <w:sz w:val="28"/>
          <w:szCs w:val="28"/>
          <w:rtl w:val="0"/>
          <w:lang w:val="fr-FR"/>
        </w:rPr>
        <w:t xml:space="preserve">papier dont un restera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l</w:t>
      </w:r>
      <w:r>
        <w:rPr>
          <w:rStyle w:val="Aucun"/>
          <w:sz w:val="28"/>
          <w:szCs w:val="28"/>
          <w:rtl w:val="0"/>
          <w:lang w:val="fr-FR"/>
        </w:rPr>
        <w:t>’é</w:t>
      </w:r>
      <w:r>
        <w:rPr>
          <w:rStyle w:val="Aucun"/>
          <w:sz w:val="28"/>
          <w:szCs w:val="28"/>
          <w:rtl w:val="0"/>
          <w:lang w:val="fr-FR"/>
        </w:rPr>
        <w:t>cole en stock.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Une gomme blanche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- Un taille-crayon avec re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>servoir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- Deux ba</w:t>
      </w:r>
      <w:r>
        <w:rPr>
          <w:rStyle w:val="Aucun"/>
          <w:sz w:val="28"/>
          <w:szCs w:val="28"/>
          <w:rtl w:val="0"/>
          <w:lang w:val="fr-FR"/>
        </w:rPr>
        <w:t>̂</w:t>
      </w:r>
      <w:r>
        <w:rPr>
          <w:rStyle w:val="Aucun"/>
          <w:sz w:val="28"/>
          <w:szCs w:val="28"/>
          <w:rtl w:val="0"/>
          <w:lang w:val="fr-FR"/>
        </w:rPr>
        <w:t>tons de colle ge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>ants</w:t>
      </w:r>
    </w:p>
    <w:p>
      <w:pPr>
        <w:pStyle w:val="Corps A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Une paire de ciseaux</w:t>
      </w:r>
    </w:p>
    <w:p>
      <w:pPr>
        <w:pStyle w:val="Corps A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>Un surligneur</w:t>
      </w:r>
    </w:p>
    <w:p>
      <w:pPr>
        <w:pStyle w:val="Corps A"/>
        <w:rPr>
          <w:rStyle w:val="Aucun"/>
          <w:sz w:val="28"/>
          <w:szCs w:val="28"/>
        </w:rPr>
      </w:pP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Des crayons de couleurs</w:t>
      </w:r>
      <w:r>
        <w:rPr>
          <w:rStyle w:val="Aucun"/>
          <w:sz w:val="28"/>
          <w:szCs w:val="28"/>
          <w:rtl w:val="0"/>
          <w:lang w:val="fr-FR"/>
        </w:rPr>
        <w:t xml:space="preserve"> qui resteront a</w:t>
      </w:r>
      <w:r>
        <w:rPr>
          <w:rStyle w:val="Aucun"/>
          <w:sz w:val="28"/>
          <w:szCs w:val="28"/>
          <w:rtl w:val="0"/>
          <w:lang w:val="fr-FR"/>
        </w:rPr>
        <w:t xml:space="preserve">̀ </w:t>
      </w:r>
      <w:r>
        <w:rPr>
          <w:rStyle w:val="Aucun"/>
          <w:sz w:val="28"/>
          <w:szCs w:val="28"/>
          <w:rtl w:val="0"/>
          <w:lang w:val="fr-FR"/>
        </w:rPr>
        <w:t>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>cole aussi.</w:t>
      </w:r>
    </w:p>
    <w:p>
      <w:pPr>
        <w:pStyle w:val="Corps A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Des feutres pointe 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́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paisse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re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̀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gle plate de 30 cm</w:t>
      </w:r>
      <w:r>
        <w:rPr>
          <w:rStyle w:val="Aucun"/>
          <w:sz w:val="28"/>
          <w:szCs w:val="28"/>
          <w:rtl w:val="0"/>
          <w:lang w:val="fr-FR"/>
        </w:rPr>
        <w:t xml:space="preserve"> en plexiglas au nom de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enfant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́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querre en plexiglas</w:t>
      </w:r>
      <w:r>
        <w:rPr>
          <w:rStyle w:val="Aucun"/>
          <w:sz w:val="28"/>
          <w:szCs w:val="28"/>
          <w:rtl w:val="0"/>
          <w:lang w:val="fr-FR"/>
        </w:rPr>
        <w:t xml:space="preserve"> au nom de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 xml:space="preserve">enfant 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it-IT"/>
        </w:rPr>
        <w:t xml:space="preserve">Un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compas correct</w:t>
      </w:r>
      <w:r>
        <w:rPr>
          <w:rStyle w:val="Aucun"/>
          <w:sz w:val="28"/>
          <w:szCs w:val="28"/>
          <w:rtl w:val="0"/>
          <w:lang w:val="fr-FR"/>
        </w:rPr>
        <w:t xml:space="preserve"> avec une 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>tiquette au nom de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enfant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chemise </w:t>
      </w:r>
      <w:r>
        <w:rPr>
          <w:rStyle w:val="Aucun"/>
          <w:sz w:val="28"/>
          <w:szCs w:val="28"/>
          <w:rtl w:val="0"/>
          <w:lang w:val="fr-FR"/>
        </w:rPr>
        <w:t>a</w:t>
      </w:r>
      <w:r>
        <w:rPr>
          <w:rStyle w:val="Aucun"/>
          <w:sz w:val="28"/>
          <w:szCs w:val="28"/>
          <w:rtl w:val="0"/>
          <w:lang w:val="fr-FR"/>
        </w:rPr>
        <w:t xml:space="preserve">̀ </w:t>
      </w:r>
      <w:r>
        <w:rPr>
          <w:rStyle w:val="Aucun"/>
          <w:sz w:val="28"/>
          <w:szCs w:val="28"/>
          <w:rtl w:val="0"/>
          <w:lang w:val="fr-FR"/>
        </w:rPr>
        <w:t>rabats et 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>lastiques</w:t>
      </w:r>
    </w:p>
    <w:p>
      <w:pPr>
        <w:pStyle w:val="Corps A"/>
        <w:rPr>
          <w:rStyle w:val="Aucun"/>
          <w:sz w:val="28"/>
          <w:szCs w:val="28"/>
          <w:lang w:val="fr-FR"/>
        </w:rPr>
      </w:pPr>
      <w:r>
        <w:rPr>
          <w:rStyle w:val="Aucun"/>
          <w:sz w:val="28"/>
          <w:szCs w:val="28"/>
          <w:rtl w:val="0"/>
          <w:lang w:val="fr-FR"/>
        </w:rPr>
        <w:t xml:space="preserve">Une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ardoise blanche</w:t>
      </w:r>
      <w:r>
        <w:rPr>
          <w:rStyle w:val="Aucun"/>
          <w:sz w:val="28"/>
          <w:szCs w:val="28"/>
          <w:rtl w:val="0"/>
          <w:lang w:val="fr-FR"/>
        </w:rPr>
        <w:t xml:space="preserve"> avec provision de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feutres </w:t>
      </w:r>
      <w:r>
        <w:rPr>
          <w:rStyle w:val="Aucun"/>
          <w:sz w:val="28"/>
          <w:szCs w:val="28"/>
          <w:rtl w:val="0"/>
          <w:lang w:val="en-US"/>
        </w:rPr>
        <w:t>(type Velle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 xml:space="preserve">da) et de quoi 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effacer 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it-IT"/>
        </w:rPr>
        <w:t xml:space="preserve">Un </w:t>
      </w:r>
      <w:r>
        <w:rPr>
          <w:rStyle w:val="Aucun"/>
          <w:b w:val="1"/>
          <w:bCs w:val="1"/>
          <w:sz w:val="28"/>
          <w:szCs w:val="28"/>
          <w:rtl w:val="0"/>
          <w:lang w:val="nl-NL"/>
        </w:rPr>
        <w:t>agenda</w:t>
      </w:r>
      <w:r>
        <w:rPr>
          <w:rStyle w:val="Aucun"/>
          <w:sz w:val="28"/>
          <w:szCs w:val="28"/>
          <w:rtl w:val="0"/>
          <w:lang w:val="fr-FR"/>
        </w:rPr>
        <w:t xml:space="preserve"> de septembre 201</w:t>
      </w:r>
      <w:r>
        <w:rPr>
          <w:rStyle w:val="Aucun"/>
          <w:sz w:val="28"/>
          <w:szCs w:val="28"/>
          <w:rtl w:val="0"/>
          <w:lang w:val="fr-FR"/>
        </w:rPr>
        <w:t>9</w:t>
      </w:r>
      <w:r>
        <w:rPr>
          <w:rStyle w:val="Aucun"/>
          <w:sz w:val="28"/>
          <w:szCs w:val="28"/>
          <w:rtl w:val="0"/>
          <w:lang w:val="fr-FR"/>
        </w:rPr>
        <w:t xml:space="preserve"> a</w:t>
      </w:r>
      <w:r>
        <w:rPr>
          <w:rStyle w:val="Aucun"/>
          <w:sz w:val="28"/>
          <w:szCs w:val="28"/>
          <w:rtl w:val="0"/>
          <w:lang w:val="fr-FR"/>
        </w:rPr>
        <w:t xml:space="preserve">̀ </w:t>
      </w:r>
      <w:r>
        <w:rPr>
          <w:rStyle w:val="Aucun"/>
          <w:sz w:val="28"/>
          <w:szCs w:val="28"/>
          <w:rtl w:val="0"/>
          <w:lang w:val="fr-FR"/>
        </w:rPr>
        <w:t>aou</w:t>
      </w:r>
      <w:r>
        <w:rPr>
          <w:rStyle w:val="Aucun"/>
          <w:sz w:val="28"/>
          <w:szCs w:val="28"/>
          <w:rtl w:val="0"/>
          <w:lang w:val="fr-FR"/>
        </w:rPr>
        <w:t>̂</w:t>
      </w:r>
      <w:r>
        <w:rPr>
          <w:rStyle w:val="Aucun"/>
          <w:sz w:val="28"/>
          <w:szCs w:val="28"/>
          <w:rtl w:val="0"/>
          <w:lang w:val="fr-FR"/>
        </w:rPr>
        <w:t>t 2</w:t>
      </w:r>
      <w:r>
        <w:rPr>
          <w:rStyle w:val="Aucun"/>
          <w:sz w:val="28"/>
          <w:szCs w:val="28"/>
          <w:rtl w:val="0"/>
          <w:lang w:val="fr-FR"/>
        </w:rPr>
        <w:t>020</w:t>
      </w:r>
    </w:p>
    <w:p>
      <w:pPr>
        <w:pStyle w:val="Corps A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Un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 cahier de brouillon</w:t>
      </w:r>
    </w:p>
    <w:p>
      <w:pPr>
        <w:pStyle w:val="Corps A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grand classeur et 6 intercalaires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it-IT"/>
        </w:rPr>
        <w:t xml:space="preserve">Un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paquet de 50 feuillets</w:t>
      </w:r>
      <w:r>
        <w:rPr>
          <w:rStyle w:val="Aucun"/>
          <w:sz w:val="28"/>
          <w:szCs w:val="28"/>
          <w:rtl w:val="0"/>
          <w:lang w:val="fr-FR"/>
        </w:rPr>
        <w:t xml:space="preserve"> mobiles blancs perfore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>s 21 x 29, 7 seye</w:t>
      </w:r>
      <w:r>
        <w:rPr>
          <w:rStyle w:val="Aucun"/>
          <w:sz w:val="28"/>
          <w:szCs w:val="28"/>
          <w:rtl w:val="0"/>
          <w:lang w:val="fr-FR"/>
        </w:rPr>
        <w:t>̀</w:t>
      </w:r>
      <w:r>
        <w:rPr>
          <w:rStyle w:val="Aucun"/>
          <w:sz w:val="28"/>
          <w:szCs w:val="28"/>
          <w:rtl w:val="0"/>
          <w:lang w:val="fr-FR"/>
        </w:rPr>
        <w:t>s (grands carreaux avec interlignes) : pour le classeur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paquet de pochettes transparentes</w:t>
      </w:r>
      <w:r>
        <w:rPr>
          <w:rStyle w:val="Aucun"/>
          <w:sz w:val="28"/>
          <w:szCs w:val="28"/>
          <w:rtl w:val="0"/>
          <w:lang w:val="fr-FR"/>
        </w:rPr>
        <w:t xml:space="preserve"> pour le classeur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it-IT"/>
        </w:rPr>
        <w:t xml:space="preserve">Un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porte-vues </w:t>
      </w:r>
      <w:r>
        <w:rPr>
          <w:rStyle w:val="Aucun"/>
          <w:sz w:val="28"/>
          <w:szCs w:val="28"/>
          <w:rtl w:val="0"/>
          <w:lang w:val="fr-FR"/>
        </w:rPr>
        <w:t>(reliure plastique) 50 volets- 100 vues si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ancien est ab</w:t>
      </w:r>
      <w:r>
        <w:rPr>
          <w:rStyle w:val="Aucun"/>
          <w:sz w:val="28"/>
          <w:szCs w:val="28"/>
          <w:rtl w:val="0"/>
          <w:lang w:val="fr-FR"/>
        </w:rPr>
        <w:t>î</w:t>
      </w:r>
      <w:r>
        <w:rPr>
          <w:rStyle w:val="Aucun"/>
          <w:sz w:val="28"/>
          <w:szCs w:val="28"/>
          <w:rtl w:val="0"/>
          <w:lang w:val="fr-FR"/>
        </w:rPr>
        <w:t>m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.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Une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calculatrice</w:t>
      </w:r>
      <w:r>
        <w:rPr>
          <w:rStyle w:val="Aucun"/>
          <w:sz w:val="28"/>
          <w:szCs w:val="28"/>
          <w:rtl w:val="0"/>
          <w:lang w:val="fr-FR"/>
        </w:rPr>
        <w:t xml:space="preserve"> tr</w:t>
      </w:r>
      <w:r>
        <w:rPr>
          <w:rStyle w:val="Aucun"/>
          <w:sz w:val="28"/>
          <w:szCs w:val="28"/>
          <w:rtl w:val="0"/>
          <w:lang w:val="fr-FR"/>
        </w:rPr>
        <w:t>è</w:t>
      </w:r>
      <w:r>
        <w:rPr>
          <w:rStyle w:val="Aucun"/>
          <w:sz w:val="28"/>
          <w:szCs w:val="28"/>
          <w:rtl w:val="0"/>
          <w:lang w:val="fr-FR"/>
        </w:rPr>
        <w:t xml:space="preserve">s simple </w:t>
      </w:r>
    </w:p>
    <w:p>
      <w:pPr>
        <w:pStyle w:val="Corps A"/>
        <w:rPr>
          <w:rStyle w:val="Aucun"/>
          <w:b w:val="1"/>
          <w:bCs w:val="1"/>
          <w:sz w:val="28"/>
          <w:szCs w:val="28"/>
        </w:rPr>
      </w:pP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Un dictionnaire</w:t>
      </w:r>
      <w:r>
        <w:rPr>
          <w:rStyle w:val="Aucun"/>
          <w:sz w:val="28"/>
          <w:szCs w:val="28"/>
          <w:rtl w:val="0"/>
          <w:lang w:val="fr-FR"/>
        </w:rPr>
        <w:t xml:space="preserve"> Robert Junior 8-12 ans CE-CM (uniquement pour les 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>le</w:t>
      </w:r>
      <w:r>
        <w:rPr>
          <w:rStyle w:val="Aucun"/>
          <w:sz w:val="28"/>
          <w:szCs w:val="28"/>
          <w:rtl w:val="0"/>
          <w:lang w:val="fr-FR"/>
        </w:rPr>
        <w:t>̀</w:t>
      </w:r>
      <w:r>
        <w:rPr>
          <w:rStyle w:val="Aucun"/>
          <w:sz w:val="28"/>
          <w:szCs w:val="28"/>
          <w:rtl w:val="0"/>
          <w:lang w:val="fr-FR"/>
        </w:rPr>
        <w:t>ves qui n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ont pas de dictionnaire ou qui doivent le renouveler)</w:t>
      </w:r>
    </w:p>
    <w:p>
      <w:pPr>
        <w:pStyle w:val="Corps A"/>
        <w:rPr>
          <w:rStyle w:val="Aucun"/>
          <w:sz w:val="28"/>
          <w:szCs w:val="28"/>
        </w:rPr>
      </w:pPr>
    </w:p>
    <w:p>
      <w:pPr>
        <w:pStyle w:val="Corps A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Deux  boi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̂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tes de mouchoirs en papier</w:t>
      </w:r>
    </w:p>
    <w:p>
      <w:pPr>
        <w:pStyle w:val="Corps A"/>
        <w:rPr>
          <w:rStyle w:val="Aucun"/>
          <w:sz w:val="28"/>
          <w:szCs w:val="28"/>
        </w:rPr>
      </w:pP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Film plastique non autocollant pour recouvrir les livres a</w:t>
      </w:r>
      <w:r>
        <w:rPr>
          <w:rStyle w:val="Aucun"/>
          <w:sz w:val="28"/>
          <w:szCs w:val="28"/>
          <w:rtl w:val="0"/>
          <w:lang w:val="fr-FR"/>
        </w:rPr>
        <w:t xml:space="preserve">̀ </w:t>
      </w:r>
      <w:r>
        <w:rPr>
          <w:rStyle w:val="Aucun"/>
          <w:sz w:val="28"/>
          <w:szCs w:val="28"/>
          <w:rtl w:val="0"/>
          <w:lang w:val="fr-FR"/>
        </w:rPr>
        <w:t>la maison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Quelques e</w:t>
      </w:r>
      <w:r>
        <w:rPr>
          <w:rStyle w:val="Aucun"/>
          <w:sz w:val="28"/>
          <w:szCs w:val="28"/>
          <w:rtl w:val="0"/>
          <w:lang w:val="fr-FR"/>
        </w:rPr>
        <w:t>́</w:t>
      </w:r>
      <w:r>
        <w:rPr>
          <w:rStyle w:val="Aucun"/>
          <w:sz w:val="28"/>
          <w:szCs w:val="28"/>
          <w:rtl w:val="0"/>
          <w:lang w:val="fr-FR"/>
        </w:rPr>
        <w:t>tiquettes autocollantes</w:t>
      </w:r>
    </w:p>
    <w:p>
      <w:pPr>
        <w:pStyle w:val="Corps A"/>
        <w:rPr>
          <w:rStyle w:val="Aucun"/>
          <w:sz w:val="28"/>
          <w:szCs w:val="28"/>
        </w:rPr>
      </w:pP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Une paire de chaussures de sport (avec une tenue sportive).</w:t>
      </w:r>
    </w:p>
    <w:p>
      <w:pPr>
        <w:pStyle w:val="Corps 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Une blouse pour la peinture (un vieux tee-shirt ou une vieille chemise)</w:t>
      </w:r>
    </w:p>
    <w:p>
      <w:pPr>
        <w:pStyle w:val="Corps A"/>
        <w:rPr>
          <w:rStyle w:val="Aucun"/>
          <w:sz w:val="28"/>
          <w:szCs w:val="28"/>
        </w:rPr>
      </w:pPr>
    </w:p>
    <w:p>
      <w:pPr>
        <w:pStyle w:val="Corps A"/>
        <w:jc w:val="center"/>
      </w:pPr>
      <w:r>
        <w:rPr>
          <w:rStyle w:val="Aucun"/>
          <w:sz w:val="28"/>
          <w:szCs w:val="28"/>
          <w:rtl w:val="0"/>
          <w:lang w:val="it-IT"/>
        </w:rPr>
        <w:t>Merci d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avance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asto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45" w:hanging="30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85" w:hanging="30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25" w:hanging="30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65" w:hanging="30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505" w:hanging="30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45" w:hanging="30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85" w:hanging="30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25" w:hanging="30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